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4" o:spid="_x0000_s1027" type="#_x0000_t202" style="position:absolute;left:0;text-align:left;margin-left:-193.1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proofErr w:type="gramStart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  <w:proofErr w:type="gramEnd"/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proofErr w:type="gramEnd"/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6FC56495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</w:t>
                            </w:r>
                            <w:r w:rsidR="005D533C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4C2E4DF5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Generic Functional Description of the Physical Link </w:t>
                            </w:r>
                            <w:r w:rsidR="005D533C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Terminal Equipment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6FC56495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</w:t>
                      </w:r>
                      <w:r w:rsidR="005D533C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3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4C2E4DF5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Generic Functional Description of the Physical Link </w:t>
                      </w:r>
                      <w:r w:rsidR="005D533C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Terminal Equipment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78D55EAD" w:rsidR="009E1230" w:rsidRPr="005D533C" w:rsidRDefault="005D08CF" w:rsidP="00DF6EB4">
      <w:pPr>
        <w:pStyle w:val="BlockText"/>
        <w:rPr>
          <w:lang w:val="en-US"/>
        </w:rPr>
      </w:pPr>
      <w:r w:rsidRPr="005D533C">
        <w:rPr>
          <w:lang w:val="en-US"/>
        </w:rPr>
        <w:t xml:space="preserve">Appendix </w:t>
      </w:r>
      <w:r w:rsidR="005D533C" w:rsidRPr="005D533C">
        <w:rPr>
          <w:lang w:val="en-US"/>
        </w:rPr>
        <w:t>10.3</w:t>
      </w:r>
      <w:r w:rsidRPr="005D533C">
        <w:rPr>
          <w:lang w:val="en-US"/>
        </w:rPr>
        <w:t xml:space="preserve"> </w:t>
      </w:r>
      <w:r w:rsidR="009D52FE" w:rsidRPr="005D533C">
        <w:rPr>
          <w:lang w:val="en-US"/>
        </w:rPr>
        <w:t>–</w:t>
      </w:r>
      <w:r w:rsidRPr="005D533C">
        <w:rPr>
          <w:lang w:val="en-US"/>
        </w:rPr>
        <w:t xml:space="preserve"> </w:t>
      </w:r>
      <w:r w:rsidR="005D533C" w:rsidRPr="005D533C">
        <w:rPr>
          <w:lang w:val="en-US"/>
        </w:rPr>
        <w:t>Generic Functional Description of the Physical Link</w:t>
      </w:r>
      <w:r w:rsidR="005D533C">
        <w:rPr>
          <w:sz w:val="32"/>
          <w:szCs w:val="32"/>
        </w:rPr>
        <w:t xml:space="preserve"> </w:t>
      </w:r>
      <w:r w:rsidR="005D533C" w:rsidRPr="005D533C">
        <w:rPr>
          <w:lang w:val="en-US"/>
        </w:rPr>
        <w:t>Terminal Equipment</w:t>
      </w:r>
    </w:p>
    <w:p w14:paraId="3EB6BE3E" w14:textId="77777777" w:rsidR="009E1230" w:rsidRPr="005D533C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le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BodyText"/>
        <w:rPr>
          <w:lang w:val="de-DE"/>
        </w:rPr>
      </w:pPr>
    </w:p>
    <w:p w14:paraId="1A3B0D49" w14:textId="77777777"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266F9BCB" w:rsidR="00985597" w:rsidRDefault="00460028" w:rsidP="00D30727">
      <w:pPr>
        <w:pStyle w:val="Title"/>
      </w:pPr>
      <w:r w:rsidRPr="005D533C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</w:t>
      </w:r>
      <w:r w:rsidR="005D533C">
        <w:t>3</w:t>
      </w:r>
      <w:r w:rsidR="005D08CF">
        <w:t xml:space="preserve"> - </w:t>
      </w:r>
    </w:p>
    <w:p w14:paraId="3D73BC78" w14:textId="59578C44" w:rsidR="009E1230" w:rsidRPr="00985597" w:rsidRDefault="00B23682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Generic Functional Description of the Physical Link </w:t>
      </w:r>
      <w:r w:rsidR="005D533C">
        <w:rPr>
          <w:b/>
          <w:sz w:val="32"/>
          <w:szCs w:val="32"/>
        </w:rPr>
        <w:t>Terminal Equipment</w:t>
      </w:r>
    </w:p>
    <w:p w14:paraId="1C122D20" w14:textId="3AE9DC72" w:rsidR="003C44EB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14:paraId="11B094B6" w14:textId="68760B25"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sectPr w:rsidR="009D52FE" w:rsidRPr="009D52FE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96419" w14:textId="77777777" w:rsidR="00A0426A" w:rsidRDefault="00A0426A" w:rsidP="009E1230">
      <w:r>
        <w:separator/>
      </w:r>
    </w:p>
  </w:endnote>
  <w:endnote w:type="continuationSeparator" w:id="0">
    <w:p w14:paraId="15E9CD4B" w14:textId="77777777" w:rsidR="00A0426A" w:rsidRDefault="00A0426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382570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382570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5D15A" w14:textId="77777777" w:rsidR="00A0426A" w:rsidRDefault="00A0426A" w:rsidP="009E1230">
      <w:r>
        <w:separator/>
      </w:r>
    </w:p>
  </w:footnote>
  <w:footnote w:type="continuationSeparator" w:id="0">
    <w:p w14:paraId="1C702586" w14:textId="77777777" w:rsidR="00A0426A" w:rsidRDefault="00A0426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6CD5FC24"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</w:t>
    </w:r>
    <w:r w:rsidR="005D533C">
      <w:t>3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 xml:space="preserve">Physical Link </w:t>
    </w:r>
    <w:r w:rsidR="005D533C">
      <w:t>Terminal Equipment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54673" w14:textId="5F8C5CBA" w:rsidR="00382570" w:rsidRDefault="00382570" w:rsidP="00F24C13">
    <w:pPr>
      <w:pStyle w:val="Header"/>
      <w:jc w:val="right"/>
      <w:rPr>
        <w:lang w:val="en-US"/>
      </w:rPr>
    </w:pPr>
    <w:r>
      <w:rPr>
        <w:lang w:val="en-US"/>
      </w:rPr>
      <w:t>ENAV15-8.22</w:t>
    </w:r>
  </w:p>
  <w:p w14:paraId="2D12C114" w14:textId="26CE3932" w:rsidR="0004410E" w:rsidRPr="00F24C13" w:rsidRDefault="00382570" w:rsidP="00F24C13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D058B0">
      <w:rPr>
        <w:lang w:val="en-US"/>
      </w:rPr>
      <w:t>CSSA1-5</w:t>
    </w:r>
    <w:r w:rsidR="00F24C13">
      <w:rPr>
        <w:lang w:val="en-US"/>
      </w:rPr>
      <w:t>.15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82570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D533C"/>
    <w:rsid w:val="005F188D"/>
    <w:rsid w:val="006052C5"/>
    <w:rsid w:val="0064134C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0426A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23682"/>
    <w:rsid w:val="00B36C94"/>
    <w:rsid w:val="00B43C65"/>
    <w:rsid w:val="00B63B46"/>
    <w:rsid w:val="00B67FA6"/>
    <w:rsid w:val="00B70C4C"/>
    <w:rsid w:val="00B76755"/>
    <w:rsid w:val="00B91264"/>
    <w:rsid w:val="00BC21C8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058B0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24C13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9907-5777-4E0C-8351-EBDA4104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948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2014-09-04T08:50:00Z</dcterms:created>
  <dcterms:modified xsi:type="dcterms:W3CDTF">2014-09-22T09:11:00Z</dcterms:modified>
</cp:coreProperties>
</file>